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DE" w:rsidRPr="002C759E" w:rsidRDefault="00490A0E" w:rsidP="002C759E">
      <w:pPr>
        <w:pStyle w:val="berschrift1Buchstabegro"/>
        <w:rPr>
          <w:sz w:val="24"/>
          <w:szCs w:val="24"/>
        </w:rPr>
      </w:pPr>
      <w:bookmarkStart w:id="0" w:name="_GoBack"/>
      <w:bookmarkEnd w:id="0"/>
      <w:r>
        <w:t>Besinnliche Bauchschmerzen</w:t>
      </w:r>
      <w:r w:rsidR="00147915">
        <w:br/>
      </w:r>
      <w:r>
        <w:t>Ratgeber gibt Tipps für Magen und Darm schonende Ernährung</w:t>
      </w:r>
    </w:p>
    <w:p w:rsidR="00EC580F" w:rsidRDefault="00CC16DE" w:rsidP="00CB36A1">
      <w:pPr>
        <w:pStyle w:val="text"/>
        <w:ind w:right="1842"/>
        <w:rPr>
          <w:rFonts w:eastAsia="MS Mincho"/>
        </w:rPr>
      </w:pPr>
      <w:r>
        <w:rPr>
          <w:rFonts w:eastAsia="MS Mincho"/>
        </w:rPr>
        <w:t xml:space="preserve">Kein gutes Bauchgefühl? In der Adventszeit und an Weihnachten kommt auf unsere Verdauungsorgane besonders viel Arbeit zu. Kekse, Braten und Co. können nicht nur auf die Hüften, sondern auch auf den Magen schlagen. </w:t>
      </w:r>
      <w:r w:rsidR="00147915">
        <w:rPr>
          <w:rFonts w:eastAsia="MS Mincho"/>
        </w:rPr>
        <w:t xml:space="preserve">In Deutschland leiden ohnehin </w:t>
      </w:r>
      <w:r w:rsidR="00EC580F">
        <w:rPr>
          <w:rFonts w:eastAsia="MS Mincho"/>
        </w:rPr>
        <w:t>s</w:t>
      </w:r>
      <w:r>
        <w:rPr>
          <w:rFonts w:eastAsia="MS Mincho"/>
        </w:rPr>
        <w:t xml:space="preserve">ieben von zehn Menschen </w:t>
      </w:r>
      <w:r w:rsidR="00147915">
        <w:rPr>
          <w:rFonts w:eastAsia="MS Mincho"/>
        </w:rPr>
        <w:t>an Magen-Darm-Beschwerden –</w:t>
      </w:r>
      <w:r w:rsidR="00147915" w:rsidRPr="00147915">
        <w:rPr>
          <w:rFonts w:eastAsia="MS Mincho"/>
        </w:rPr>
        <w:t xml:space="preserve"> </w:t>
      </w:r>
      <w:r w:rsidR="00147915">
        <w:rPr>
          <w:rFonts w:eastAsia="MS Mincho"/>
        </w:rPr>
        <w:t xml:space="preserve">auch außerhalb der Feiertage. </w:t>
      </w:r>
      <w:r>
        <w:rPr>
          <w:rFonts w:eastAsia="MS Mincho"/>
        </w:rPr>
        <w:t>Nur bei den wenigsten ist ein einzelnes Nahrungsmittel der Auslöser. O</w:t>
      </w:r>
      <w:r w:rsidR="00EC580F">
        <w:rPr>
          <w:rFonts w:eastAsia="MS Mincho"/>
        </w:rPr>
        <w:t xml:space="preserve">ft kommt es auf die richtigen </w:t>
      </w:r>
      <w:r>
        <w:rPr>
          <w:rFonts w:eastAsia="MS Mincho"/>
        </w:rPr>
        <w:t xml:space="preserve">Portionen und eine sinnvolle Kombination von Lebensmitteln an. </w:t>
      </w:r>
      <w:r w:rsidR="00EC580F">
        <w:rPr>
          <w:rFonts w:eastAsia="MS Mincho"/>
        </w:rPr>
        <w:t xml:space="preserve">Hilfreich ist auch, sich genug Zeit fürs Essen zu nehmen. Der Ratgeber der Verbraucherzentrale „Wie ernähre ich mich bei Magen-Darm-Beschwerden“ zeigt auf, welchen Einfluss die Ernährung </w:t>
      </w:r>
      <w:r w:rsidR="0003495E">
        <w:rPr>
          <w:rFonts w:eastAsia="MS Mincho"/>
        </w:rPr>
        <w:t xml:space="preserve">auf die Verdauungsprozesse hat, </w:t>
      </w:r>
      <w:r w:rsidR="00EC580F">
        <w:rPr>
          <w:rFonts w:eastAsia="MS Mincho"/>
        </w:rPr>
        <w:t xml:space="preserve">bietet </w:t>
      </w:r>
      <w:r w:rsidR="0003495E">
        <w:rPr>
          <w:rFonts w:eastAsia="MS Mincho"/>
        </w:rPr>
        <w:t xml:space="preserve">Checklisten für eine ehrliche Bestandsaufnahme und </w:t>
      </w:r>
      <w:r w:rsidR="00EC580F">
        <w:rPr>
          <w:rFonts w:eastAsia="MS Mincho"/>
        </w:rPr>
        <w:t xml:space="preserve">praktische Hilfen für den Alltag. </w:t>
      </w:r>
    </w:p>
    <w:p w:rsidR="00FD2E8F" w:rsidRDefault="00FD2E8F" w:rsidP="00FD2E8F">
      <w:pPr>
        <w:pStyle w:val="text"/>
        <w:ind w:right="1842"/>
        <w:rPr>
          <w:sz w:val="23"/>
          <w:szCs w:val="23"/>
        </w:rPr>
      </w:pPr>
    </w:p>
    <w:p w:rsidR="00802404" w:rsidRDefault="00802404" w:rsidP="00802404">
      <w:pPr>
        <w:pStyle w:val="text"/>
        <w:ind w:right="1842"/>
        <w:rPr>
          <w:sz w:val="23"/>
          <w:szCs w:val="23"/>
        </w:rPr>
      </w:pPr>
      <w:r w:rsidRPr="00147915">
        <w:rPr>
          <w:szCs w:val="22"/>
        </w:rPr>
        <w:t xml:space="preserve">Jedes Organ wird ausführlich erläutert, </w:t>
      </w:r>
      <w:r w:rsidRPr="00F916D6">
        <w:rPr>
          <w:szCs w:val="22"/>
        </w:rPr>
        <w:t>um S</w:t>
      </w:r>
      <w:r w:rsidRPr="00147915">
        <w:rPr>
          <w:szCs w:val="22"/>
        </w:rPr>
        <w:t xml:space="preserve">ymptome besser zuordnen und mögliche Ursachen selbst verändern zu können. </w:t>
      </w:r>
      <w:r w:rsidR="00147915" w:rsidRPr="00120AA7">
        <w:rPr>
          <w:szCs w:val="22"/>
        </w:rPr>
        <w:t>Um</w:t>
      </w:r>
      <w:r w:rsidR="00147915" w:rsidRPr="00147915">
        <w:rPr>
          <w:szCs w:val="22"/>
        </w:rPr>
        <w:t xml:space="preserve"> grundlegende Erkrankungen auszuschließen, werden auch Auffälligkeiten beschrieben, die unbedingt </w:t>
      </w:r>
      <w:r w:rsidR="006F3277">
        <w:rPr>
          <w:szCs w:val="22"/>
        </w:rPr>
        <w:t>von Fachleuten</w:t>
      </w:r>
      <w:r w:rsidR="00147915" w:rsidRPr="00147915">
        <w:rPr>
          <w:szCs w:val="22"/>
        </w:rPr>
        <w:t xml:space="preserve"> abgeklärt werden sollten</w:t>
      </w:r>
      <w:r w:rsidR="00147915">
        <w:rPr>
          <w:sz w:val="23"/>
          <w:szCs w:val="23"/>
        </w:rPr>
        <w:t xml:space="preserve">. </w:t>
      </w:r>
      <w:r w:rsidRPr="00147915">
        <w:rPr>
          <w:szCs w:val="22"/>
        </w:rPr>
        <w:t xml:space="preserve">Bei Beschwerden wie Blähungen, Sodbrennen, Durchfall oder Bauchschmerzen bietet das Buch </w:t>
      </w:r>
      <w:r w:rsidR="00FD2E8F" w:rsidRPr="00147915">
        <w:rPr>
          <w:szCs w:val="22"/>
        </w:rPr>
        <w:t>E</w:t>
      </w:r>
      <w:r w:rsidRPr="00147915">
        <w:rPr>
          <w:szCs w:val="22"/>
        </w:rPr>
        <w:t xml:space="preserve">rste Hilfe </w:t>
      </w:r>
      <w:r w:rsidR="00FD2E8F" w:rsidRPr="00147915">
        <w:rPr>
          <w:szCs w:val="22"/>
        </w:rPr>
        <w:t xml:space="preserve">und </w:t>
      </w:r>
      <w:r w:rsidRPr="00147915">
        <w:rPr>
          <w:szCs w:val="22"/>
        </w:rPr>
        <w:t xml:space="preserve">Anregungen für einen gesünderen Lebensstil. </w:t>
      </w:r>
      <w:r w:rsidR="0003495E" w:rsidRPr="00147915">
        <w:rPr>
          <w:szCs w:val="22"/>
        </w:rPr>
        <w:t>Außerdem stellt es die wichtigsten Merkma</w:t>
      </w:r>
      <w:r w:rsidR="00FD2E8F" w:rsidRPr="00147915">
        <w:rPr>
          <w:szCs w:val="22"/>
        </w:rPr>
        <w:t>le einer darmgesunden Kost vor</w:t>
      </w:r>
      <w:r w:rsidR="00147915">
        <w:rPr>
          <w:szCs w:val="22"/>
        </w:rPr>
        <w:t>, die ind</w:t>
      </w:r>
      <w:r w:rsidR="00FF5B8A">
        <w:rPr>
          <w:szCs w:val="22"/>
        </w:rPr>
        <w:t>ividuell angepasst werden kann.</w:t>
      </w:r>
    </w:p>
    <w:p w:rsidR="00543BB9" w:rsidRDefault="00543BB9" w:rsidP="00CB36A1">
      <w:pPr>
        <w:pStyle w:val="text"/>
        <w:ind w:right="1842"/>
        <w:rPr>
          <w:rFonts w:eastAsia="MS Mincho"/>
        </w:rPr>
      </w:pPr>
    </w:p>
    <w:p w:rsidR="00CB36A1" w:rsidRPr="00CB36A1" w:rsidRDefault="00CB36A1" w:rsidP="00C43CA2">
      <w:pPr>
        <w:pStyle w:val="text"/>
        <w:ind w:right="1842"/>
        <w:rPr>
          <w:rFonts w:eastAsia="MS Mincho"/>
        </w:rPr>
      </w:pPr>
      <w:r w:rsidRPr="00AA1870">
        <w:rPr>
          <w:rFonts w:eastAsia="MS Mincho"/>
        </w:rPr>
        <w:t xml:space="preserve">Der Ratgeber </w:t>
      </w:r>
      <w:r w:rsidR="00EE608E" w:rsidRPr="00AA1870">
        <w:rPr>
          <w:rFonts w:eastAsia="MS Mincho"/>
        </w:rPr>
        <w:t>„</w:t>
      </w:r>
      <w:r w:rsidR="00C43CA2">
        <w:rPr>
          <w:rFonts w:eastAsia="MS Mincho"/>
        </w:rPr>
        <w:t xml:space="preserve">Wie ernähre ich mich bei Magen-Darm-Beschwerden? Was nützt, was nicht – </w:t>
      </w:r>
      <w:r w:rsidR="00C43CA2" w:rsidRPr="00C43CA2">
        <w:rPr>
          <w:rFonts w:eastAsia="MS Mincho"/>
        </w:rPr>
        <w:t>praktische Hilfen für den Alltag</w:t>
      </w:r>
      <w:r w:rsidR="00EE608E" w:rsidRPr="00AA1870">
        <w:rPr>
          <w:rFonts w:eastAsia="MS Mincho"/>
        </w:rPr>
        <w:t xml:space="preserve">“ </w:t>
      </w:r>
      <w:r w:rsidR="00155A96" w:rsidRPr="00C43CA2">
        <w:rPr>
          <w:rFonts w:eastAsia="MS Mincho"/>
        </w:rPr>
        <w:t xml:space="preserve">hat </w:t>
      </w:r>
      <w:r w:rsidR="00C43CA2" w:rsidRPr="00C43CA2">
        <w:rPr>
          <w:rFonts w:eastAsia="MS Mincho"/>
        </w:rPr>
        <w:t>200</w:t>
      </w:r>
      <w:r w:rsidR="00782CCD" w:rsidRPr="00AA1870">
        <w:rPr>
          <w:rFonts w:eastAsia="MS Mincho"/>
        </w:rPr>
        <w:t xml:space="preserve"> Seiten</w:t>
      </w:r>
      <w:r w:rsidR="00932CAA">
        <w:rPr>
          <w:rFonts w:eastAsia="MS Mincho"/>
        </w:rPr>
        <w:t xml:space="preserve"> und kostet 19,90</w:t>
      </w:r>
      <w:r w:rsidRPr="00AA1870">
        <w:rPr>
          <w:rFonts w:eastAsia="MS Mincho"/>
        </w:rPr>
        <w:t xml:space="preserve"> Euro</w:t>
      </w:r>
      <w:r w:rsidR="004151AA" w:rsidRPr="00AA1870">
        <w:rPr>
          <w:rFonts w:eastAsia="MS Mincho"/>
        </w:rPr>
        <w:t xml:space="preserve">, </w:t>
      </w:r>
      <w:r w:rsidR="00155A96" w:rsidRPr="00AA1870">
        <w:rPr>
          <w:rFonts w:eastAsia="MS Mincho"/>
        </w:rPr>
        <w:t xml:space="preserve">als </w:t>
      </w:r>
      <w:r w:rsidR="00932CAA">
        <w:rPr>
          <w:rFonts w:eastAsia="MS Mincho"/>
        </w:rPr>
        <w:t>E-Book 15,9</w:t>
      </w:r>
      <w:r w:rsidR="00AA1870" w:rsidRPr="00AA1870">
        <w:rPr>
          <w:rFonts w:eastAsia="MS Mincho"/>
        </w:rPr>
        <w:t>9</w:t>
      </w:r>
      <w:r w:rsidR="001E7B6B" w:rsidRPr="00AA1870">
        <w:rPr>
          <w:rFonts w:eastAsia="MS Mincho"/>
        </w:rPr>
        <w:t xml:space="preserve"> </w:t>
      </w:r>
      <w:r w:rsidR="004151AA" w:rsidRPr="00AA1870">
        <w:rPr>
          <w:rFonts w:eastAsia="MS Mincho"/>
        </w:rPr>
        <w:t>Euro</w:t>
      </w:r>
      <w:r w:rsidRPr="00AA1870">
        <w:rPr>
          <w:rFonts w:eastAsia="MS Mincho"/>
        </w:rPr>
        <w:t>.</w:t>
      </w:r>
    </w:p>
    <w:p w:rsidR="00CB36A1" w:rsidRPr="00CB36A1" w:rsidRDefault="00CB36A1" w:rsidP="00CB36A1">
      <w:pPr>
        <w:pStyle w:val="text"/>
        <w:ind w:right="1842"/>
        <w:rPr>
          <w:rFonts w:eastAsia="MS Mincho"/>
        </w:rPr>
      </w:pPr>
    </w:p>
    <w:p w:rsidR="008D01C4" w:rsidRPr="008D01C4" w:rsidRDefault="00CB36A1" w:rsidP="00CB36A1">
      <w:pPr>
        <w:spacing w:after="120" w:line="336" w:lineRule="auto"/>
        <w:ind w:right="1842"/>
        <w:rPr>
          <w:rFonts w:ascii="Arial" w:eastAsia="MS Mincho" w:hAnsi="Arial"/>
          <w:b/>
          <w:szCs w:val="24"/>
          <w:lang w:eastAsia="de-DE"/>
        </w:rPr>
      </w:pPr>
      <w:r w:rsidRPr="00CB36A1">
        <w:rPr>
          <w:rFonts w:ascii="Arial" w:eastAsia="MS Mincho" w:hAnsi="Arial"/>
          <w:b/>
          <w:szCs w:val="24"/>
          <w:lang w:eastAsia="de-DE"/>
        </w:rPr>
        <w:t>Bestellmöglichkeiten:</w:t>
      </w:r>
    </w:p>
    <w:p w:rsidR="00305942" w:rsidRDefault="00CB36A1" w:rsidP="00CB36A1">
      <w:pPr>
        <w:pStyle w:val="text"/>
        <w:ind w:right="1842"/>
        <w:rPr>
          <w:rFonts w:eastAsia="MS Mincho"/>
          <w:szCs w:val="24"/>
        </w:rPr>
      </w:pPr>
      <w:r w:rsidRPr="00CB36A1">
        <w:rPr>
          <w:rFonts w:eastAsia="MS Mincho"/>
          <w:szCs w:val="24"/>
        </w:rPr>
        <w:t>Im Online-Shop unter www.ratgeber</w:t>
      </w:r>
      <w:r w:rsidR="00153510">
        <w:rPr>
          <w:rFonts w:eastAsia="MS Mincho"/>
          <w:szCs w:val="24"/>
        </w:rPr>
        <w:t>-verbraucherzentrale</w:t>
      </w:r>
      <w:r w:rsidRPr="00CB36A1">
        <w:rPr>
          <w:rFonts w:eastAsia="MS Mincho"/>
          <w:szCs w:val="24"/>
        </w:rPr>
        <w:t xml:space="preserve">.de oder unter </w:t>
      </w:r>
      <w:r w:rsidR="002C759E">
        <w:rPr>
          <w:rFonts w:eastAsia="MS Mincho"/>
          <w:szCs w:val="24"/>
        </w:rPr>
        <w:t>0211</w:t>
      </w:r>
      <w:r w:rsidR="00715879">
        <w:rPr>
          <w:rFonts w:eastAsia="MS Mincho"/>
          <w:szCs w:val="24"/>
        </w:rPr>
        <w:t xml:space="preserve"> /</w:t>
      </w:r>
      <w:r w:rsidRPr="00CB36A1">
        <w:rPr>
          <w:rFonts w:eastAsia="MS Mincho"/>
          <w:szCs w:val="24"/>
        </w:rPr>
        <w:t xml:space="preserve"> 38 09-555. Der Ratgeber ist auch in den Beratungsstellen der Verbraucherzentralen und im Buchhandel erhältlich.</w:t>
      </w:r>
    </w:p>
    <w:p w:rsidR="002C759E" w:rsidRDefault="00923997" w:rsidP="00CB36A1">
      <w:pPr>
        <w:pStyle w:val="text"/>
        <w:ind w:right="1842"/>
        <w:rPr>
          <w:rFonts w:eastAsia="MS Mincho"/>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231140</wp:posOffset>
                </wp:positionV>
                <wp:extent cx="4000500" cy="1050290"/>
                <wp:effectExtent l="0" t="0" r="19050" b="171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50290"/>
                        </a:xfrm>
                        <a:prstGeom prst="rect">
                          <a:avLst/>
                        </a:prstGeom>
                        <a:solidFill>
                          <a:srgbClr val="FFFFFF"/>
                        </a:solidFill>
                        <a:ln w="9525">
                          <a:solidFill>
                            <a:srgbClr val="000000"/>
                          </a:solidFill>
                          <a:miter lim="800000"/>
                          <a:headEnd/>
                          <a:tailEnd/>
                        </a:ln>
                      </wps:spPr>
                      <wps:txbx>
                        <w:txbxContent>
                          <w:p w:rsidR="002C759E" w:rsidRPr="002C759E" w:rsidRDefault="002C759E" w:rsidP="002C759E">
                            <w:pPr>
                              <w:pStyle w:val="text"/>
                              <w:ind w:right="-94"/>
                              <w:rPr>
                                <w:sz w:val="20"/>
                              </w:rPr>
                            </w:pPr>
                            <w:r w:rsidRPr="002C759E">
                              <w:rPr>
                                <w:b/>
                                <w:sz w:val="20"/>
                              </w:rPr>
                              <w:t>Hinweis für Redaktionen:</w:t>
                            </w:r>
                            <w:r w:rsidRPr="002C759E">
                              <w:rPr>
                                <w:sz w:val="20"/>
                              </w:rPr>
                              <w:t xml:space="preserve"> Rezensionsexemplare unter </w:t>
                            </w:r>
                          </w:p>
                          <w:p w:rsidR="00C74BA9" w:rsidRDefault="003B4E86" w:rsidP="002C759E">
                            <w:pPr>
                              <w:pStyle w:val="text"/>
                              <w:ind w:right="-94"/>
                              <w:rPr>
                                <w:sz w:val="20"/>
                              </w:rPr>
                            </w:pPr>
                            <w:r>
                              <w:rPr>
                                <w:sz w:val="20"/>
                              </w:rPr>
                              <w:t>Tel. 0211 /</w:t>
                            </w:r>
                            <w:r w:rsidR="002C759E" w:rsidRPr="002C759E">
                              <w:rPr>
                                <w:sz w:val="20"/>
                              </w:rPr>
                              <w:t xml:space="preserve"> 38 09-363 oder</w:t>
                            </w:r>
                            <w:r w:rsidR="00D972F0">
                              <w:rPr>
                                <w:sz w:val="20"/>
                              </w:rPr>
                              <w:t xml:space="preserve"> E-Mail </w:t>
                            </w:r>
                            <w:r w:rsidR="002C759E" w:rsidRPr="002C759E">
                              <w:rPr>
                                <w:sz w:val="20"/>
                              </w:rPr>
                              <w:t xml:space="preserve">publikationen@verbraucherzentrale.nrw </w:t>
                            </w:r>
                          </w:p>
                          <w:p w:rsidR="002C759E" w:rsidRPr="00AA1870" w:rsidRDefault="00816563" w:rsidP="002C759E">
                            <w:pPr>
                              <w:pStyle w:val="text"/>
                              <w:ind w:right="-94"/>
                              <w:rPr>
                                <w:b/>
                                <w:sz w:val="20"/>
                                <w:lang w:val="en-GB"/>
                              </w:rPr>
                            </w:pPr>
                            <w:proofErr w:type="spellStart"/>
                            <w:r w:rsidRPr="00AA1870">
                              <w:rPr>
                                <w:b/>
                                <w:sz w:val="20"/>
                                <w:lang w:val="en-GB"/>
                              </w:rPr>
                              <w:t>Pressetext</w:t>
                            </w:r>
                            <w:proofErr w:type="spellEnd"/>
                            <w:r w:rsidRPr="00AA1870">
                              <w:rPr>
                                <w:b/>
                                <w:sz w:val="20"/>
                                <w:lang w:val="en-GB"/>
                              </w:rPr>
                              <w:t xml:space="preserve"> und Cover</w:t>
                            </w:r>
                            <w:r w:rsidR="002C759E" w:rsidRPr="00AA1870">
                              <w:rPr>
                                <w:b/>
                                <w:sz w:val="20"/>
                                <w:lang w:val="en-GB"/>
                              </w:rPr>
                              <w:t xml:space="preserve">: </w:t>
                            </w:r>
                          </w:p>
                          <w:p w:rsidR="002C759E" w:rsidRPr="00AA1870" w:rsidRDefault="00C43CA2" w:rsidP="002C759E">
                            <w:pPr>
                              <w:pStyle w:val="text"/>
                              <w:ind w:right="-94"/>
                              <w:rPr>
                                <w:sz w:val="20"/>
                                <w:lang w:val="en-GB"/>
                              </w:rPr>
                            </w:pPr>
                            <w:r w:rsidRPr="00C43CA2">
                              <w:rPr>
                                <w:sz w:val="20"/>
                                <w:lang w:val="en-GB"/>
                              </w:rPr>
                              <w:t>www.verbraucherzentrale.de/buecher-und-ebooks/magendarm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pt;margin-top:18.2pt;width:315pt;height:82.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">
                <v:textbox style="mso-fit-shape-to-text:t">
                  <w:txbxContent>
                    <w:p w:rsidR="002C759E" w:rsidRPr="002C759E" w:rsidRDefault="002C759E" w:rsidP="002C759E">
                      <w:pPr>
                        <w:pStyle w:val="text"/>
                        <w:ind w:right="-94"/>
                        <w:rPr>
                          <w:sz w:val="20"/>
                        </w:rPr>
                      </w:pPr>
                      <w:r w:rsidRPr="002C759E">
                        <w:rPr>
                          <w:b/>
                          <w:sz w:val="20"/>
                        </w:rPr>
                        <w:t>Hinweis für Redaktionen:</w:t>
                      </w:r>
                      <w:r w:rsidRPr="002C759E">
                        <w:rPr>
                          <w:sz w:val="20"/>
                        </w:rPr>
                        <w:t xml:space="preserve"> Rezensionsexemplare unter </w:t>
                      </w:r>
                    </w:p>
                    <w:p w:rsidR="00C74BA9" w:rsidRDefault="003B4E86" w:rsidP="002C759E">
                      <w:pPr>
                        <w:pStyle w:val="text"/>
                        <w:ind w:right="-94"/>
                        <w:rPr>
                          <w:sz w:val="20"/>
                        </w:rPr>
                      </w:pPr>
                      <w:r>
                        <w:rPr>
                          <w:sz w:val="20"/>
                        </w:rPr>
                        <w:t>Tel. 0211 /</w:t>
                      </w:r>
                      <w:r w:rsidR="002C759E" w:rsidRPr="002C759E">
                        <w:rPr>
                          <w:sz w:val="20"/>
                        </w:rPr>
                        <w:t xml:space="preserve"> 38 09-363 oder</w:t>
                      </w:r>
                      <w:r w:rsidR="00D972F0">
                        <w:rPr>
                          <w:sz w:val="20"/>
                        </w:rPr>
                        <w:t xml:space="preserve"> E-Mail </w:t>
                      </w:r>
                      <w:r w:rsidR="002C759E" w:rsidRPr="002C759E">
                        <w:rPr>
                          <w:sz w:val="20"/>
                        </w:rPr>
                        <w:t xml:space="preserve">publikationen@verbraucherzentrale.nrw </w:t>
                      </w:r>
                    </w:p>
                    <w:p w:rsidR="002C759E" w:rsidRPr="00AA1870" w:rsidRDefault="00816563" w:rsidP="002C759E">
                      <w:pPr>
                        <w:pStyle w:val="text"/>
                        <w:ind w:right="-94"/>
                        <w:rPr>
                          <w:b/>
                          <w:sz w:val="20"/>
                          <w:lang w:val="en-GB"/>
                        </w:rPr>
                      </w:pPr>
                      <w:proofErr w:type="spellStart"/>
                      <w:r w:rsidRPr="00AA1870">
                        <w:rPr>
                          <w:b/>
                          <w:sz w:val="20"/>
                          <w:lang w:val="en-GB"/>
                        </w:rPr>
                        <w:t>Pressetext</w:t>
                      </w:r>
                      <w:proofErr w:type="spellEnd"/>
                      <w:r w:rsidRPr="00AA1870">
                        <w:rPr>
                          <w:b/>
                          <w:sz w:val="20"/>
                          <w:lang w:val="en-GB"/>
                        </w:rPr>
                        <w:t xml:space="preserve"> und Cover</w:t>
                      </w:r>
                      <w:r w:rsidR="002C759E" w:rsidRPr="00AA1870">
                        <w:rPr>
                          <w:b/>
                          <w:sz w:val="20"/>
                          <w:lang w:val="en-GB"/>
                        </w:rPr>
                        <w:t xml:space="preserve">: </w:t>
                      </w:r>
                    </w:p>
                    <w:p w:rsidR="002C759E" w:rsidRPr="00AA1870" w:rsidRDefault="00C43CA2" w:rsidP="002C759E">
                      <w:pPr>
                        <w:pStyle w:val="text"/>
                        <w:ind w:right="-94"/>
                        <w:rPr>
                          <w:sz w:val="20"/>
                          <w:lang w:val="en-GB"/>
                        </w:rPr>
                      </w:pPr>
                      <w:r w:rsidRPr="00C43CA2">
                        <w:rPr>
                          <w:sz w:val="20"/>
                          <w:lang w:val="en-GB"/>
                        </w:rPr>
                        <w:t>www.verbraucherzentrale.de/buecher-und-ebooks/magendarm</w:t>
                      </w:r>
                    </w:p>
                  </w:txbxContent>
                </v:textbox>
              </v:shape>
            </w:pict>
          </mc:Fallback>
        </mc:AlternateContent>
      </w:r>
    </w:p>
    <w:sectPr w:rsidR="002C759E" w:rsidSect="00CB36A1">
      <w:headerReference w:type="default" r:id="rId8"/>
      <w:footerReference w:type="default" r:id="rId9"/>
      <w:pgSz w:w="11906" w:h="16838"/>
      <w:pgMar w:top="280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29" w:rsidRDefault="00595129" w:rsidP="00A7451D">
      <w:pPr>
        <w:spacing w:after="0" w:line="240" w:lineRule="auto"/>
      </w:pPr>
      <w:r>
        <w:separator/>
      </w:r>
    </w:p>
  </w:endnote>
  <w:endnote w:type="continuationSeparator" w:id="0">
    <w:p w:rsidR="00595129" w:rsidRDefault="00595129" w:rsidP="00A7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D" w:rsidRDefault="00923997" w:rsidP="008D01C4">
    <w:pPr>
      <w:pStyle w:val="Impressum-2"/>
      <w:framePr w:w="0" w:hRule="auto" w:wrap="auto" w:vAnchor="margin" w:hAnchor="text" w:xAlign="left" w:yAlign="inline"/>
      <w:tabs>
        <w:tab w:val="left" w:pos="2552"/>
      </w:tabs>
      <w:ind w:right="-851"/>
    </w:pPr>
    <w:r>
      <w:rPr>
        <w:noProof/>
      </w:rPr>
      <mc:AlternateContent>
        <mc:Choice Requires="wps">
          <w:drawing>
            <wp:anchor distT="0" distB="0" distL="114300" distR="114300" simplePos="0" relativeHeight="251655168" behindDoc="0" locked="0" layoutInCell="1" allowOverlap="1">
              <wp:simplePos x="0" y="0"/>
              <wp:positionH relativeFrom="column">
                <wp:posOffset>4748530</wp:posOffset>
              </wp:positionH>
              <wp:positionV relativeFrom="paragraph">
                <wp:posOffset>-1321435</wp:posOffset>
              </wp:positionV>
              <wp:extent cx="1685925" cy="1390650"/>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390650"/>
                      </a:xfrm>
                      <a:prstGeom prst="rect">
                        <a:avLst/>
                      </a:prstGeom>
                      <a:noFill/>
                      <a:ln w="6350">
                        <a:noFill/>
                      </a:ln>
                      <a:effectLst/>
                    </wps:spPr>
                    <wps:txbx>
                      <w:txbxContent>
                        <w:p w:rsidR="00C938B3" w:rsidRDefault="00BA4BF4" w:rsidP="00BA4BF4">
                          <w:pPr>
                            <w:pStyle w:val="Impressum-2"/>
                            <w:tabs>
                              <w:tab w:val="left" w:pos="2552"/>
                            </w:tabs>
                            <w:ind w:right="-75"/>
                          </w:pPr>
                          <w:proofErr w:type="spellStart"/>
                          <w:r>
                            <w:t>Mi</w:t>
                          </w:r>
                          <w:r w:rsidR="00C938B3" w:rsidRPr="00A7451D">
                            <w:t>ntropstraße</w:t>
                          </w:r>
                          <w:proofErr w:type="spellEnd"/>
                          <w:r w:rsidR="00C938B3" w:rsidRPr="00A7451D">
                            <w:t xml:space="preserve"> 27</w:t>
                          </w:r>
                          <w:r w:rsidR="00C938B3">
                            <w:br/>
                            <w:t>40215 Düsseldorf</w:t>
                          </w:r>
                        </w:p>
                        <w:p w:rsidR="00C938B3" w:rsidRDefault="00C938B3" w:rsidP="00BA4BF4">
                          <w:pPr>
                            <w:pStyle w:val="Impressum-2"/>
                            <w:tabs>
                              <w:tab w:val="left" w:pos="2552"/>
                            </w:tabs>
                            <w:ind w:right="-75"/>
                          </w:pPr>
                          <w:r>
                            <w:t>Tel. (0211)</w:t>
                          </w:r>
                          <w:r w:rsidR="00AE2A9A" w:rsidRPr="00AE2A9A">
                            <w:rPr>
                              <w:noProof/>
                            </w:rPr>
                            <w:t xml:space="preserve"> </w:t>
                          </w:r>
                          <w:r>
                            <w:t>38 09-101</w:t>
                          </w:r>
                          <w:r>
                            <w:br/>
                            <w:t>Fax (0211) 38 09-216</w:t>
                          </w:r>
                        </w:p>
                        <w:p w:rsidR="00C938B3" w:rsidRPr="00BA4BF4" w:rsidRDefault="00B346A8" w:rsidP="00BA4BF4">
                          <w:pPr>
                            <w:pStyle w:val="Impressum-2"/>
                            <w:tabs>
                              <w:tab w:val="left" w:pos="2552"/>
                            </w:tabs>
                            <w:ind w:right="-75"/>
                          </w:pPr>
                          <w:hyperlink r:id="rId1" w:history="1">
                            <w:r w:rsidR="00C938B3" w:rsidRPr="002350E0">
                              <w:rPr>
                                <w:rStyle w:val="Hyperlink"/>
                              </w:rPr>
                              <w:t>presse@verbraucherzentrale.nrw</w:t>
                            </w:r>
                          </w:hyperlink>
                          <w:r w:rsidR="00C938B3">
                            <w:br/>
                            <w:t>www.verbraucherzentrale.nrw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7" type="#_x0000_t202" style="position:absolute;left:0;text-align:left;margin-left:373.9pt;margin-top:-104.05pt;width:132.75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" filled="f" stroked="f" strokeweight=".5pt">
              <v:path arrowok="t"/>
              <v:textbox>
                <w:txbxContent>
                  <w:p w:rsidR="00C938B3" w:rsidRDefault="00BA4BF4" w:rsidP="00BA4BF4">
                    <w:pPr>
                      <w:pStyle w:val="Impressum-2"/>
                      <w:tabs>
                        <w:tab w:val="left" w:pos="2552"/>
                      </w:tabs>
                      <w:ind w:right="-75"/>
                    </w:pPr>
                    <w:proofErr w:type="spellStart"/>
                    <w:r>
                      <w:t>Mi</w:t>
                    </w:r>
                    <w:r w:rsidR="00C938B3" w:rsidRPr="00A7451D">
                      <w:t>ntropstraße</w:t>
                    </w:r>
                    <w:proofErr w:type="spellEnd"/>
                    <w:r w:rsidR="00C938B3" w:rsidRPr="00A7451D">
                      <w:t xml:space="preserve"> 27</w:t>
                    </w:r>
                    <w:r w:rsidR="00C938B3">
                      <w:br/>
                      <w:t>40215 Düsseldorf</w:t>
                    </w:r>
                  </w:p>
                  <w:p w:rsidR="00C938B3" w:rsidRDefault="00C938B3" w:rsidP="00BA4BF4">
                    <w:pPr>
                      <w:pStyle w:val="Impressum-2"/>
                      <w:tabs>
                        <w:tab w:val="left" w:pos="2552"/>
                      </w:tabs>
                      <w:ind w:right="-75"/>
                    </w:pPr>
                    <w:r>
                      <w:t>Tel. (0211)</w:t>
                    </w:r>
                    <w:r w:rsidR="00AE2A9A" w:rsidRPr="00AE2A9A">
                      <w:rPr>
                        <w:noProof/>
                      </w:rPr>
                      <w:t xml:space="preserve"> </w:t>
                    </w:r>
                    <w:r>
                      <w:t>38 09-101</w:t>
                    </w:r>
                    <w:r>
                      <w:br/>
                      <w:t>Fax (0211) 38 09-216</w:t>
                    </w:r>
                  </w:p>
                  <w:p w:rsidR="00C938B3" w:rsidRPr="00BA4BF4" w:rsidRDefault="00B346A8" w:rsidP="00BA4BF4">
                    <w:pPr>
                      <w:pStyle w:val="Impressum-2"/>
                      <w:tabs>
                        <w:tab w:val="left" w:pos="2552"/>
                      </w:tabs>
                      <w:ind w:right="-75"/>
                    </w:pPr>
                    <w:hyperlink r:id="rId2" w:history="1">
                      <w:r w:rsidR="00C938B3" w:rsidRPr="002350E0">
                        <w:rPr>
                          <w:rStyle w:val="Hyperlink"/>
                        </w:rPr>
                        <w:t>presse@verbraucherzentrale.nrw</w:t>
                      </w:r>
                    </w:hyperlink>
                    <w:r w:rsidR="00C938B3">
                      <w:br/>
                      <w:t>www.verbraucherzentrale.nrw</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6818630</wp:posOffset>
              </wp:positionH>
              <wp:positionV relativeFrom="page">
                <wp:posOffset>10077450</wp:posOffset>
              </wp:positionV>
              <wp:extent cx="331470" cy="25590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 cy="255905"/>
                      </a:xfrm>
                      <a:prstGeom prst="rect">
                        <a:avLst/>
                      </a:prstGeom>
                      <a:solidFill>
                        <a:srgbClr val="FFFFFF"/>
                      </a:solidFill>
                      <a:ln w="6350">
                        <a:noFill/>
                      </a:ln>
                      <a:effectLst/>
                    </wps:spPr>
                    <wps:txbx>
                      <w:txbxContent>
                        <w:p w:rsidR="00C938B3" w:rsidRPr="00C15790" w:rsidRDefault="00C938B3" w:rsidP="008A1ED7">
                          <w:pPr>
                            <w:pStyle w:val="TitelKopfzeile1"/>
                          </w:pPr>
                          <w:r w:rsidRPr="00AE0894">
                            <w:rPr>
                              <w:color w:val="C83F3F"/>
                            </w:rPr>
                            <w:fldChar w:fldCharType="begin"/>
                          </w:r>
                          <w:r w:rsidRPr="00AE0894">
                            <w:rPr>
                              <w:color w:val="C83F3F"/>
                            </w:rPr>
                            <w:instrText xml:space="preserve"> PAGE  \* Arabic  \* MERGEFORMAT </w:instrText>
                          </w:r>
                          <w:r w:rsidRPr="00AE0894">
                            <w:rPr>
                              <w:color w:val="C83F3F"/>
                            </w:rPr>
                            <w:fldChar w:fldCharType="separate"/>
                          </w:r>
                          <w:r w:rsidR="00B346A8">
                            <w:rPr>
                              <w:noProof/>
                              <w:color w:val="C83F3F"/>
                            </w:rPr>
                            <w:t>1</w:t>
                          </w:r>
                          <w:r w:rsidRPr="00AE0894">
                            <w:rPr>
                              <w:color w:val="C83F3F"/>
                            </w:rPr>
                            <w:fldChar w:fldCharType="end"/>
                          </w:r>
                          <w:r w:rsidRPr="00C15790">
                            <w:t xml:space="preserve"> l </w:t>
                          </w:r>
                          <w:r w:rsidR="005F2C0C">
                            <w:rPr>
                              <w:noProof/>
                            </w:rPr>
                            <w:fldChar w:fldCharType="begin"/>
                          </w:r>
                          <w:r w:rsidR="005F2C0C">
                            <w:rPr>
                              <w:noProof/>
                            </w:rPr>
                            <w:instrText xml:space="preserve"> NUMPAGES  \* Arabic  \* MERGEFORMAT </w:instrText>
                          </w:r>
                          <w:r w:rsidR="005F2C0C">
                            <w:rPr>
                              <w:noProof/>
                            </w:rPr>
                            <w:fldChar w:fldCharType="separate"/>
                          </w:r>
                          <w:r w:rsidR="00B346A8">
                            <w:rPr>
                              <w:noProof/>
                            </w:rPr>
                            <w:t>1</w:t>
                          </w:r>
                          <w:r w:rsidR="005F2C0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8" type="#_x0000_t202" style="position:absolute;left:0;text-align:left;margin-left:536.9pt;margin-top:793.5pt;width:26.1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" stroked="f" strokeweight=".5pt">
              <v:path arrowok="t"/>
              <v:textbox inset="0,0,0,0">
                <w:txbxContent>
                  <w:p w:rsidR="00C938B3" w:rsidRPr="00C15790" w:rsidRDefault="00C938B3" w:rsidP="008A1ED7">
                    <w:pPr>
                      <w:pStyle w:val="TitelKopfzeile1"/>
                    </w:pPr>
                    <w:r w:rsidRPr="00AE0894">
                      <w:rPr>
                        <w:color w:val="C83F3F"/>
                      </w:rPr>
                      <w:fldChar w:fldCharType="begin"/>
                    </w:r>
                    <w:r w:rsidRPr="00AE0894">
                      <w:rPr>
                        <w:color w:val="C83F3F"/>
                      </w:rPr>
                      <w:instrText xml:space="preserve"> PAGE  \* Arabic  \* MERGEFORMAT </w:instrText>
                    </w:r>
                    <w:r w:rsidRPr="00AE0894">
                      <w:rPr>
                        <w:color w:val="C83F3F"/>
                      </w:rPr>
                      <w:fldChar w:fldCharType="separate"/>
                    </w:r>
                    <w:r w:rsidR="00B346A8">
                      <w:rPr>
                        <w:noProof/>
                        <w:color w:val="C83F3F"/>
                      </w:rPr>
                      <w:t>1</w:t>
                    </w:r>
                    <w:r w:rsidRPr="00AE0894">
                      <w:rPr>
                        <w:color w:val="C83F3F"/>
                      </w:rPr>
                      <w:fldChar w:fldCharType="end"/>
                    </w:r>
                    <w:r w:rsidRPr="00C15790">
                      <w:t xml:space="preserve"> l </w:t>
                    </w:r>
                    <w:r w:rsidR="005F2C0C">
                      <w:rPr>
                        <w:noProof/>
                      </w:rPr>
                      <w:fldChar w:fldCharType="begin"/>
                    </w:r>
                    <w:r w:rsidR="005F2C0C">
                      <w:rPr>
                        <w:noProof/>
                      </w:rPr>
                      <w:instrText xml:space="preserve"> NUMPAGES  \* Arabic  \* MERGEFORMAT </w:instrText>
                    </w:r>
                    <w:r w:rsidR="005F2C0C">
                      <w:rPr>
                        <w:noProof/>
                      </w:rPr>
                      <w:fldChar w:fldCharType="separate"/>
                    </w:r>
                    <w:r w:rsidR="00B346A8">
                      <w:rPr>
                        <w:noProof/>
                      </w:rPr>
                      <w:t>1</w:t>
                    </w:r>
                    <w:r w:rsidR="005F2C0C">
                      <w:rPr>
                        <w:noProof/>
                      </w:rP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6818630</wp:posOffset>
              </wp:positionH>
              <wp:positionV relativeFrom="page">
                <wp:posOffset>10077450</wp:posOffset>
              </wp:positionV>
              <wp:extent cx="331470" cy="255905"/>
              <wp:effectExtent l="0" t="0" r="0" b="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 cy="255905"/>
                      </a:xfrm>
                      <a:prstGeom prst="rect">
                        <a:avLst/>
                      </a:prstGeom>
                      <a:solidFill>
                        <a:srgbClr val="FFFFFF"/>
                      </a:solidFill>
                      <a:ln w="6350">
                        <a:noFill/>
                      </a:ln>
                      <a:effectLst/>
                    </wps:spPr>
                    <wps:txbx>
                      <w:txbxContent>
                        <w:p w:rsidR="00C938B3" w:rsidRPr="00C15790" w:rsidRDefault="00C938B3" w:rsidP="008A1ED7">
                          <w:pPr>
                            <w:pStyle w:val="TitelKopfzeile1"/>
                          </w:pPr>
                          <w:r w:rsidRPr="00AE0894">
                            <w:rPr>
                              <w:color w:val="C83F3F"/>
                            </w:rPr>
                            <w:fldChar w:fldCharType="begin"/>
                          </w:r>
                          <w:r w:rsidRPr="00AE0894">
                            <w:rPr>
                              <w:color w:val="C83F3F"/>
                            </w:rPr>
                            <w:instrText xml:space="preserve"> PAGE  \* Arabic  \* MERGEFORMAT </w:instrText>
                          </w:r>
                          <w:r w:rsidRPr="00AE0894">
                            <w:rPr>
                              <w:color w:val="C83F3F"/>
                            </w:rPr>
                            <w:fldChar w:fldCharType="separate"/>
                          </w:r>
                          <w:r w:rsidR="00B346A8">
                            <w:rPr>
                              <w:noProof/>
                              <w:color w:val="C83F3F"/>
                            </w:rPr>
                            <w:t>1</w:t>
                          </w:r>
                          <w:r w:rsidRPr="00AE0894">
                            <w:rPr>
                              <w:color w:val="C83F3F"/>
                            </w:rPr>
                            <w:fldChar w:fldCharType="end"/>
                          </w:r>
                          <w:r w:rsidRPr="00C15790">
                            <w:t xml:space="preserve"> l </w:t>
                          </w:r>
                          <w:r w:rsidR="005F2C0C">
                            <w:rPr>
                              <w:noProof/>
                            </w:rPr>
                            <w:fldChar w:fldCharType="begin"/>
                          </w:r>
                          <w:r w:rsidR="005F2C0C">
                            <w:rPr>
                              <w:noProof/>
                            </w:rPr>
                            <w:instrText xml:space="preserve"> NUMPAGES  \* Arabic  \* MERGEFORMAT </w:instrText>
                          </w:r>
                          <w:r w:rsidR="005F2C0C">
                            <w:rPr>
                              <w:noProof/>
                            </w:rPr>
                            <w:fldChar w:fldCharType="separate"/>
                          </w:r>
                          <w:r w:rsidR="00B346A8">
                            <w:rPr>
                              <w:noProof/>
                            </w:rPr>
                            <w:t>1</w:t>
                          </w:r>
                          <w:r w:rsidR="005F2C0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9" o:spid="_x0000_s1029" type="#_x0000_t202" style="position:absolute;left:0;text-align:left;margin-left:536.9pt;margin-top:793.5pt;width:26.1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" stroked="f" strokeweight=".5pt">
              <v:path arrowok="t"/>
              <v:textbox inset="0,0,0,0">
                <w:txbxContent>
                  <w:p w:rsidR="00C938B3" w:rsidRPr="00C15790" w:rsidRDefault="00C938B3" w:rsidP="008A1ED7">
                    <w:pPr>
                      <w:pStyle w:val="TitelKopfzeile1"/>
                    </w:pPr>
                    <w:r w:rsidRPr="00AE0894">
                      <w:rPr>
                        <w:color w:val="C83F3F"/>
                      </w:rPr>
                      <w:fldChar w:fldCharType="begin"/>
                    </w:r>
                    <w:r w:rsidRPr="00AE0894">
                      <w:rPr>
                        <w:color w:val="C83F3F"/>
                      </w:rPr>
                      <w:instrText xml:space="preserve"> PAGE  \* Arabic  \* MERGEFORMAT </w:instrText>
                    </w:r>
                    <w:r w:rsidRPr="00AE0894">
                      <w:rPr>
                        <w:color w:val="C83F3F"/>
                      </w:rPr>
                      <w:fldChar w:fldCharType="separate"/>
                    </w:r>
                    <w:r w:rsidR="00B346A8">
                      <w:rPr>
                        <w:noProof/>
                        <w:color w:val="C83F3F"/>
                      </w:rPr>
                      <w:t>1</w:t>
                    </w:r>
                    <w:r w:rsidRPr="00AE0894">
                      <w:rPr>
                        <w:color w:val="C83F3F"/>
                      </w:rPr>
                      <w:fldChar w:fldCharType="end"/>
                    </w:r>
                    <w:r w:rsidRPr="00C15790">
                      <w:t xml:space="preserve"> l </w:t>
                    </w:r>
                    <w:r w:rsidR="005F2C0C">
                      <w:rPr>
                        <w:noProof/>
                      </w:rPr>
                      <w:fldChar w:fldCharType="begin"/>
                    </w:r>
                    <w:r w:rsidR="005F2C0C">
                      <w:rPr>
                        <w:noProof/>
                      </w:rPr>
                      <w:instrText xml:space="preserve"> NUMPAGES  \* Arabic  \* MERGEFORMAT </w:instrText>
                    </w:r>
                    <w:r w:rsidR="005F2C0C">
                      <w:rPr>
                        <w:noProof/>
                      </w:rPr>
                      <w:fldChar w:fldCharType="separate"/>
                    </w:r>
                    <w:r w:rsidR="00B346A8">
                      <w:rPr>
                        <w:noProof/>
                      </w:rPr>
                      <w:t>1</w:t>
                    </w:r>
                    <w:r w:rsidR="005F2C0C">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29" w:rsidRDefault="00595129" w:rsidP="00A7451D">
      <w:pPr>
        <w:spacing w:after="0" w:line="240" w:lineRule="auto"/>
      </w:pPr>
      <w:r>
        <w:separator/>
      </w:r>
    </w:p>
  </w:footnote>
  <w:footnote w:type="continuationSeparator" w:id="0">
    <w:p w:rsidR="00595129" w:rsidRDefault="00595129" w:rsidP="00A74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D" w:rsidRDefault="00FD44F5">
    <w:pPr>
      <w:pStyle w:val="Kopfzeile"/>
    </w:pPr>
    <w:r>
      <w:rPr>
        <w:noProof/>
        <w:lang w:eastAsia="de-DE"/>
      </w:rPr>
      <w:drawing>
        <wp:anchor distT="0" distB="0" distL="114300" distR="114300" simplePos="0" relativeHeight="251662336" behindDoc="0" locked="0" layoutInCell="1" allowOverlap="1" wp14:anchorId="10B878EA" wp14:editId="10035F09">
          <wp:simplePos x="0" y="0"/>
          <wp:positionH relativeFrom="column">
            <wp:posOffset>4711065</wp:posOffset>
          </wp:positionH>
          <wp:positionV relativeFrom="paragraph">
            <wp:posOffset>492760</wp:posOffset>
          </wp:positionV>
          <wp:extent cx="1691640" cy="298450"/>
          <wp:effectExtent l="0" t="0" r="381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298450"/>
                  </a:xfrm>
                  <a:prstGeom prst="rect">
                    <a:avLst/>
                  </a:prstGeom>
                  <a:noFill/>
                </pic:spPr>
              </pic:pic>
            </a:graphicData>
          </a:graphic>
          <wp14:sizeRelH relativeFrom="page">
            <wp14:pctWidth>0</wp14:pctWidth>
          </wp14:sizeRelH>
          <wp14:sizeRelV relativeFrom="page">
            <wp14:pctHeight>0</wp14:pctHeight>
          </wp14:sizeRelV>
        </wp:anchor>
      </w:drawing>
    </w:r>
    <w:r w:rsidR="00923997">
      <w:rPr>
        <w:noProof/>
        <w:lang w:eastAsia="de-DE"/>
      </w:rPr>
      <w:drawing>
        <wp:anchor distT="0" distB="0" distL="114300" distR="114300" simplePos="0" relativeHeight="251660288" behindDoc="0" locked="0" layoutInCell="1" allowOverlap="1" wp14:anchorId="5458BF15" wp14:editId="6BA76AC8">
          <wp:simplePos x="0" y="0"/>
          <wp:positionH relativeFrom="margin">
            <wp:posOffset>6063615</wp:posOffset>
          </wp:positionH>
          <wp:positionV relativeFrom="margin">
            <wp:posOffset>1009015</wp:posOffset>
          </wp:positionV>
          <wp:extent cx="375285" cy="4923790"/>
          <wp:effectExtent l="0" t="0" r="5715" b="0"/>
          <wp:wrapSquare wrapText="bothSides"/>
          <wp:docPr id="1" name="Grafik 9" descr="ratg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ratgeb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285" cy="49237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44"/>
    <w:rsid w:val="0001552D"/>
    <w:rsid w:val="0003495E"/>
    <w:rsid w:val="000D1F4C"/>
    <w:rsid w:val="00110D74"/>
    <w:rsid w:val="00120AA7"/>
    <w:rsid w:val="00147915"/>
    <w:rsid w:val="00153510"/>
    <w:rsid w:val="00155A96"/>
    <w:rsid w:val="00165FAD"/>
    <w:rsid w:val="001D65A8"/>
    <w:rsid w:val="001E7B6B"/>
    <w:rsid w:val="001F227B"/>
    <w:rsid w:val="00234FDE"/>
    <w:rsid w:val="002C759E"/>
    <w:rsid w:val="00305942"/>
    <w:rsid w:val="0035622C"/>
    <w:rsid w:val="003B4E86"/>
    <w:rsid w:val="003D6C4E"/>
    <w:rsid w:val="003F1D61"/>
    <w:rsid w:val="004151AA"/>
    <w:rsid w:val="00484070"/>
    <w:rsid w:val="00490A0E"/>
    <w:rsid w:val="004A643E"/>
    <w:rsid w:val="005267B2"/>
    <w:rsid w:val="00543BB9"/>
    <w:rsid w:val="00595129"/>
    <w:rsid w:val="005F2C0C"/>
    <w:rsid w:val="006103A8"/>
    <w:rsid w:val="00647491"/>
    <w:rsid w:val="00697F64"/>
    <w:rsid w:val="006A51DC"/>
    <w:rsid w:val="006B2C8A"/>
    <w:rsid w:val="006F0DE6"/>
    <w:rsid w:val="006F3277"/>
    <w:rsid w:val="00704AC0"/>
    <w:rsid w:val="00715879"/>
    <w:rsid w:val="00735BF8"/>
    <w:rsid w:val="0075287C"/>
    <w:rsid w:val="00754661"/>
    <w:rsid w:val="00782CCD"/>
    <w:rsid w:val="007A7AE1"/>
    <w:rsid w:val="00802404"/>
    <w:rsid w:val="00816563"/>
    <w:rsid w:val="008232CA"/>
    <w:rsid w:val="008743D7"/>
    <w:rsid w:val="00881B5D"/>
    <w:rsid w:val="008A1ED7"/>
    <w:rsid w:val="008D01C4"/>
    <w:rsid w:val="00923997"/>
    <w:rsid w:val="00932CAA"/>
    <w:rsid w:val="00994644"/>
    <w:rsid w:val="00997E51"/>
    <w:rsid w:val="009A2014"/>
    <w:rsid w:val="009C694D"/>
    <w:rsid w:val="00A23BF5"/>
    <w:rsid w:val="00A74235"/>
    <w:rsid w:val="00A7451D"/>
    <w:rsid w:val="00A75711"/>
    <w:rsid w:val="00A834D9"/>
    <w:rsid w:val="00AA1870"/>
    <w:rsid w:val="00AE2A9A"/>
    <w:rsid w:val="00B346A8"/>
    <w:rsid w:val="00B45834"/>
    <w:rsid w:val="00B75A91"/>
    <w:rsid w:val="00BA4BF4"/>
    <w:rsid w:val="00C43CA2"/>
    <w:rsid w:val="00C637F6"/>
    <w:rsid w:val="00C74BA9"/>
    <w:rsid w:val="00C9046D"/>
    <w:rsid w:val="00C938B3"/>
    <w:rsid w:val="00CA3E4E"/>
    <w:rsid w:val="00CB36A1"/>
    <w:rsid w:val="00CC16DE"/>
    <w:rsid w:val="00CC4606"/>
    <w:rsid w:val="00CD39F2"/>
    <w:rsid w:val="00CD4437"/>
    <w:rsid w:val="00CE70F5"/>
    <w:rsid w:val="00D86564"/>
    <w:rsid w:val="00D972F0"/>
    <w:rsid w:val="00DC25F0"/>
    <w:rsid w:val="00DD2EF3"/>
    <w:rsid w:val="00DF0F24"/>
    <w:rsid w:val="00E75AE1"/>
    <w:rsid w:val="00E85615"/>
    <w:rsid w:val="00EC4945"/>
    <w:rsid w:val="00EC580F"/>
    <w:rsid w:val="00EE608E"/>
    <w:rsid w:val="00F276EB"/>
    <w:rsid w:val="00F62BA2"/>
    <w:rsid w:val="00F916D6"/>
    <w:rsid w:val="00FD2E8F"/>
    <w:rsid w:val="00FD44F5"/>
    <w:rsid w:val="00FD6F21"/>
    <w:rsid w:val="00FF5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938B3"/>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8D01C4"/>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45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51D"/>
  </w:style>
  <w:style w:type="paragraph" w:styleId="Fuzeile">
    <w:name w:val="footer"/>
    <w:basedOn w:val="Standard"/>
    <w:link w:val="FuzeileZchn"/>
    <w:uiPriority w:val="99"/>
    <w:unhideWhenUsed/>
    <w:rsid w:val="00A745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51D"/>
  </w:style>
  <w:style w:type="character" w:styleId="Hyperlink">
    <w:name w:val="Hyperlink"/>
    <w:unhideWhenUsed/>
    <w:rsid w:val="00A7451D"/>
    <w:rPr>
      <w:color w:val="auto"/>
      <w:u w:val="none"/>
    </w:rPr>
  </w:style>
  <w:style w:type="paragraph" w:customStyle="1" w:styleId="Impressum-2">
    <w:name w:val="Impressum-2"/>
    <w:basedOn w:val="Standard"/>
    <w:uiPriority w:val="2"/>
    <w:qFormat/>
    <w:rsid w:val="00A7451D"/>
    <w:pPr>
      <w:framePr w:w="3272" w:h="2075" w:wrap="around" w:vAnchor="page" w:hAnchor="page" w:x="8223" w:y="13099"/>
      <w:spacing w:after="120" w:line="280" w:lineRule="atLeast"/>
      <w:jc w:val="right"/>
      <w:outlineLvl w:val="4"/>
    </w:pPr>
    <w:rPr>
      <w:rFonts w:ascii="Arial" w:eastAsia="MS Mincho" w:hAnsi="Arial" w:cs="Arial"/>
      <w:bCs/>
      <w:i/>
      <w:iCs/>
      <w:sz w:val="16"/>
      <w:szCs w:val="26"/>
      <w:lang w:eastAsia="de-DE"/>
    </w:rPr>
  </w:style>
  <w:style w:type="character" w:customStyle="1" w:styleId="berschrift1Zchn">
    <w:name w:val="Überschrift 1 Zchn"/>
    <w:link w:val="berschrift1"/>
    <w:uiPriority w:val="9"/>
    <w:rsid w:val="00C938B3"/>
    <w:rPr>
      <w:rFonts w:ascii="Cambria" w:eastAsia="Times New Roman" w:hAnsi="Cambria" w:cs="Times New Roman"/>
      <w:b/>
      <w:bCs/>
      <w:color w:val="365F91"/>
      <w:sz w:val="28"/>
      <w:szCs w:val="28"/>
    </w:rPr>
  </w:style>
  <w:style w:type="paragraph" w:customStyle="1" w:styleId="TitelKopfzeile1">
    <w:name w:val="Titel Kopfzeile 1"/>
    <w:basedOn w:val="Standard"/>
    <w:uiPriority w:val="99"/>
    <w:rsid w:val="00C938B3"/>
    <w:pPr>
      <w:spacing w:after="120" w:line="264" w:lineRule="auto"/>
    </w:pPr>
    <w:rPr>
      <w:rFonts w:ascii="Arial" w:eastAsia="MS Mincho" w:hAnsi="Arial" w:cs="Arial"/>
      <w:sz w:val="16"/>
      <w:szCs w:val="16"/>
      <w:lang w:eastAsia="de-DE"/>
    </w:rPr>
  </w:style>
  <w:style w:type="paragraph" w:styleId="Sprechblasentext">
    <w:name w:val="Balloon Text"/>
    <w:basedOn w:val="Standard"/>
    <w:link w:val="SprechblasentextZchn"/>
    <w:uiPriority w:val="99"/>
    <w:semiHidden/>
    <w:unhideWhenUsed/>
    <w:rsid w:val="008D01C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D01C4"/>
    <w:rPr>
      <w:rFonts w:ascii="Tahoma" w:hAnsi="Tahoma" w:cs="Tahoma"/>
      <w:sz w:val="16"/>
      <w:szCs w:val="16"/>
    </w:rPr>
  </w:style>
  <w:style w:type="character" w:customStyle="1" w:styleId="berschrift2Zchn">
    <w:name w:val="Überschrift 2 Zchn"/>
    <w:link w:val="berschrift2"/>
    <w:uiPriority w:val="9"/>
    <w:rsid w:val="008D01C4"/>
    <w:rPr>
      <w:rFonts w:ascii="Cambria" w:eastAsia="Times New Roman" w:hAnsi="Cambria" w:cs="Times New Roman"/>
      <w:b/>
      <w:bCs/>
      <w:color w:val="4F81BD"/>
      <w:sz w:val="26"/>
      <w:szCs w:val="26"/>
    </w:rPr>
  </w:style>
  <w:style w:type="paragraph" w:customStyle="1" w:styleId="berschriftgro">
    <w:name w:val="überschrift groß"/>
    <w:basedOn w:val="berschrift1"/>
    <w:rsid w:val="008D01C4"/>
    <w:pPr>
      <w:widowControl w:val="0"/>
      <w:tabs>
        <w:tab w:val="left" w:pos="7371"/>
      </w:tabs>
      <w:overflowPunct w:val="0"/>
      <w:autoSpaceDE w:val="0"/>
      <w:autoSpaceDN w:val="0"/>
      <w:adjustRightInd w:val="0"/>
      <w:spacing w:before="2760" w:after="360" w:line="312" w:lineRule="auto"/>
      <w:ind w:right="2268"/>
      <w:textAlignment w:val="baseline"/>
      <w:outlineLvl w:val="9"/>
    </w:pPr>
    <w:rPr>
      <w:rFonts w:ascii="Arial" w:hAnsi="Arial"/>
      <w:bCs w:val="0"/>
      <w:caps/>
      <w:color w:val="auto"/>
      <w:kern w:val="28"/>
      <w:sz w:val="22"/>
      <w:szCs w:val="20"/>
      <w:lang w:eastAsia="de-DE"/>
    </w:rPr>
  </w:style>
  <w:style w:type="paragraph" w:customStyle="1" w:styleId="text">
    <w:name w:val="text"/>
    <w:basedOn w:val="Standard"/>
    <w:qFormat/>
    <w:rsid w:val="006B2C8A"/>
    <w:pPr>
      <w:overflowPunct w:val="0"/>
      <w:autoSpaceDE w:val="0"/>
      <w:autoSpaceDN w:val="0"/>
      <w:adjustRightInd w:val="0"/>
      <w:spacing w:after="0" w:line="312" w:lineRule="auto"/>
      <w:ind w:right="2268"/>
      <w:textAlignment w:val="baseline"/>
    </w:pPr>
    <w:rPr>
      <w:rFonts w:ascii="Arial" w:eastAsia="Times New Roman" w:hAnsi="Arial"/>
      <w:szCs w:val="20"/>
      <w:lang w:eastAsia="de-DE"/>
    </w:rPr>
  </w:style>
  <w:style w:type="paragraph" w:customStyle="1" w:styleId="berschrift1Buchstabegro">
    <w:name w:val="Überschrift 1. Buchstabe groß"/>
    <w:basedOn w:val="berschriftgro"/>
    <w:qFormat/>
    <w:rsid w:val="002C759E"/>
    <w:pPr>
      <w:tabs>
        <w:tab w:val="left" w:pos="8100"/>
      </w:tabs>
      <w:spacing w:before="360"/>
    </w:pPr>
    <w:rPr>
      <w:rFonts w:cs="Arial"/>
      <w:caps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938B3"/>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8D01C4"/>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45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51D"/>
  </w:style>
  <w:style w:type="paragraph" w:styleId="Fuzeile">
    <w:name w:val="footer"/>
    <w:basedOn w:val="Standard"/>
    <w:link w:val="FuzeileZchn"/>
    <w:uiPriority w:val="99"/>
    <w:unhideWhenUsed/>
    <w:rsid w:val="00A745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51D"/>
  </w:style>
  <w:style w:type="character" w:styleId="Hyperlink">
    <w:name w:val="Hyperlink"/>
    <w:unhideWhenUsed/>
    <w:rsid w:val="00A7451D"/>
    <w:rPr>
      <w:color w:val="auto"/>
      <w:u w:val="none"/>
    </w:rPr>
  </w:style>
  <w:style w:type="paragraph" w:customStyle="1" w:styleId="Impressum-2">
    <w:name w:val="Impressum-2"/>
    <w:basedOn w:val="Standard"/>
    <w:uiPriority w:val="2"/>
    <w:qFormat/>
    <w:rsid w:val="00A7451D"/>
    <w:pPr>
      <w:framePr w:w="3272" w:h="2075" w:wrap="around" w:vAnchor="page" w:hAnchor="page" w:x="8223" w:y="13099"/>
      <w:spacing w:after="120" w:line="280" w:lineRule="atLeast"/>
      <w:jc w:val="right"/>
      <w:outlineLvl w:val="4"/>
    </w:pPr>
    <w:rPr>
      <w:rFonts w:ascii="Arial" w:eastAsia="MS Mincho" w:hAnsi="Arial" w:cs="Arial"/>
      <w:bCs/>
      <w:i/>
      <w:iCs/>
      <w:sz w:val="16"/>
      <w:szCs w:val="26"/>
      <w:lang w:eastAsia="de-DE"/>
    </w:rPr>
  </w:style>
  <w:style w:type="character" w:customStyle="1" w:styleId="berschrift1Zchn">
    <w:name w:val="Überschrift 1 Zchn"/>
    <w:link w:val="berschrift1"/>
    <w:uiPriority w:val="9"/>
    <w:rsid w:val="00C938B3"/>
    <w:rPr>
      <w:rFonts w:ascii="Cambria" w:eastAsia="Times New Roman" w:hAnsi="Cambria" w:cs="Times New Roman"/>
      <w:b/>
      <w:bCs/>
      <w:color w:val="365F91"/>
      <w:sz w:val="28"/>
      <w:szCs w:val="28"/>
    </w:rPr>
  </w:style>
  <w:style w:type="paragraph" w:customStyle="1" w:styleId="TitelKopfzeile1">
    <w:name w:val="Titel Kopfzeile 1"/>
    <w:basedOn w:val="Standard"/>
    <w:uiPriority w:val="99"/>
    <w:rsid w:val="00C938B3"/>
    <w:pPr>
      <w:spacing w:after="120" w:line="264" w:lineRule="auto"/>
    </w:pPr>
    <w:rPr>
      <w:rFonts w:ascii="Arial" w:eastAsia="MS Mincho" w:hAnsi="Arial" w:cs="Arial"/>
      <w:sz w:val="16"/>
      <w:szCs w:val="16"/>
      <w:lang w:eastAsia="de-DE"/>
    </w:rPr>
  </w:style>
  <w:style w:type="paragraph" w:styleId="Sprechblasentext">
    <w:name w:val="Balloon Text"/>
    <w:basedOn w:val="Standard"/>
    <w:link w:val="SprechblasentextZchn"/>
    <w:uiPriority w:val="99"/>
    <w:semiHidden/>
    <w:unhideWhenUsed/>
    <w:rsid w:val="008D01C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D01C4"/>
    <w:rPr>
      <w:rFonts w:ascii="Tahoma" w:hAnsi="Tahoma" w:cs="Tahoma"/>
      <w:sz w:val="16"/>
      <w:szCs w:val="16"/>
    </w:rPr>
  </w:style>
  <w:style w:type="character" w:customStyle="1" w:styleId="berschrift2Zchn">
    <w:name w:val="Überschrift 2 Zchn"/>
    <w:link w:val="berschrift2"/>
    <w:uiPriority w:val="9"/>
    <w:rsid w:val="008D01C4"/>
    <w:rPr>
      <w:rFonts w:ascii="Cambria" w:eastAsia="Times New Roman" w:hAnsi="Cambria" w:cs="Times New Roman"/>
      <w:b/>
      <w:bCs/>
      <w:color w:val="4F81BD"/>
      <w:sz w:val="26"/>
      <w:szCs w:val="26"/>
    </w:rPr>
  </w:style>
  <w:style w:type="paragraph" w:customStyle="1" w:styleId="berschriftgro">
    <w:name w:val="überschrift groß"/>
    <w:basedOn w:val="berschrift1"/>
    <w:rsid w:val="008D01C4"/>
    <w:pPr>
      <w:widowControl w:val="0"/>
      <w:tabs>
        <w:tab w:val="left" w:pos="7371"/>
      </w:tabs>
      <w:overflowPunct w:val="0"/>
      <w:autoSpaceDE w:val="0"/>
      <w:autoSpaceDN w:val="0"/>
      <w:adjustRightInd w:val="0"/>
      <w:spacing w:before="2760" w:after="360" w:line="312" w:lineRule="auto"/>
      <w:ind w:right="2268"/>
      <w:textAlignment w:val="baseline"/>
      <w:outlineLvl w:val="9"/>
    </w:pPr>
    <w:rPr>
      <w:rFonts w:ascii="Arial" w:hAnsi="Arial"/>
      <w:bCs w:val="0"/>
      <w:caps/>
      <w:color w:val="auto"/>
      <w:kern w:val="28"/>
      <w:sz w:val="22"/>
      <w:szCs w:val="20"/>
      <w:lang w:eastAsia="de-DE"/>
    </w:rPr>
  </w:style>
  <w:style w:type="paragraph" w:customStyle="1" w:styleId="text">
    <w:name w:val="text"/>
    <w:basedOn w:val="Standard"/>
    <w:qFormat/>
    <w:rsid w:val="006B2C8A"/>
    <w:pPr>
      <w:overflowPunct w:val="0"/>
      <w:autoSpaceDE w:val="0"/>
      <w:autoSpaceDN w:val="0"/>
      <w:adjustRightInd w:val="0"/>
      <w:spacing w:after="0" w:line="312" w:lineRule="auto"/>
      <w:ind w:right="2268"/>
      <w:textAlignment w:val="baseline"/>
    </w:pPr>
    <w:rPr>
      <w:rFonts w:ascii="Arial" w:eastAsia="Times New Roman" w:hAnsi="Arial"/>
      <w:szCs w:val="20"/>
      <w:lang w:eastAsia="de-DE"/>
    </w:rPr>
  </w:style>
  <w:style w:type="paragraph" w:customStyle="1" w:styleId="berschrift1Buchstabegro">
    <w:name w:val="Überschrift 1. Buchstabe groß"/>
    <w:basedOn w:val="berschriftgro"/>
    <w:qFormat/>
    <w:rsid w:val="002C759E"/>
    <w:pPr>
      <w:tabs>
        <w:tab w:val="left" w:pos="8100"/>
      </w:tabs>
      <w:spacing w:before="360"/>
    </w:pPr>
    <w:rPr>
      <w:rFonts w:cs="Arial"/>
      <w:cap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verbraucherzentrale.nrw" TargetMode="External"/><Relationship Id="rId1" Type="http://schemas.openxmlformats.org/officeDocument/2006/relationships/hyperlink" Target="mailto:presse@verbraucherzentrale.nr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lei.e\AppData\Local\Temp\RG_Vorlage_Neu_2017-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D8AD-DA0A-44B1-AEB2-E19567F2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RG_Vorlage_Neu_2017-1</Template>
  <TotalTime>0</TotalTime>
  <Pages>1</Pages>
  <Words>246</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Verbraucherzentrale NRW</Company>
  <LinksUpToDate>false</LinksUpToDate>
  <CharactersWithSpaces>1800</CharactersWithSpaces>
  <SharedDoc>false</SharedDoc>
  <HLinks>
    <vt:vector size="6" baseType="variant">
      <vt:variant>
        <vt:i4>7471180</vt:i4>
      </vt:variant>
      <vt:variant>
        <vt:i4>0</vt:i4>
      </vt:variant>
      <vt:variant>
        <vt:i4>0</vt:i4>
      </vt:variant>
      <vt:variant>
        <vt:i4>5</vt:i4>
      </vt:variant>
      <vt:variant>
        <vt:lpwstr>mailto:presse@verbraucherzentrale.nrw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lorelei.e</dc:creator>
  <cp:lastModifiedBy>Anke Adolph</cp:lastModifiedBy>
  <cp:revision>3</cp:revision>
  <cp:lastPrinted>2022-12-07T14:24:00Z</cp:lastPrinted>
  <dcterms:created xsi:type="dcterms:W3CDTF">2022-12-07T14:24:00Z</dcterms:created>
  <dcterms:modified xsi:type="dcterms:W3CDTF">2022-12-07T14:24:00Z</dcterms:modified>
</cp:coreProperties>
</file>